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E4" w:rsidRPr="002C5231" w:rsidRDefault="006F7DE4" w:rsidP="009437F8">
      <w:pPr>
        <w:rPr>
          <w:b/>
          <w:lang w:val="en-US"/>
        </w:rPr>
      </w:pPr>
    </w:p>
    <w:p w:rsidR="006A43C9" w:rsidRPr="002C5231" w:rsidRDefault="002C5231" w:rsidP="006A43C9">
      <w:pPr>
        <w:autoSpaceDE w:val="0"/>
        <w:autoSpaceDN w:val="0"/>
        <w:adjustRightInd w:val="0"/>
        <w:ind w:left="-709" w:right="-908"/>
        <w:jc w:val="center"/>
        <w:rPr>
          <w:rFonts w:cs="Arial,BoldItalic"/>
          <w:b/>
          <w:bCs/>
          <w:iCs/>
          <w:spacing w:val="80"/>
          <w:sz w:val="28"/>
          <w:szCs w:val="26"/>
          <w:u w:val="single"/>
        </w:rPr>
      </w:pPr>
      <w:r>
        <w:rPr>
          <w:rFonts w:cs="Arial,BoldItalic"/>
          <w:b/>
          <w:bCs/>
          <w:iCs/>
          <w:spacing w:val="80"/>
          <w:sz w:val="28"/>
          <w:szCs w:val="26"/>
          <w:u w:val="single"/>
        </w:rPr>
        <w:t>ΔΕΛΤΙΟ ΤΥΠΟΥ</w:t>
      </w:r>
    </w:p>
    <w:p w:rsidR="009E790C" w:rsidRDefault="009E790C" w:rsidP="005C26F0">
      <w:pPr>
        <w:tabs>
          <w:tab w:val="left" w:pos="-32"/>
        </w:tabs>
        <w:spacing w:after="160" w:line="256" w:lineRule="auto"/>
        <w:jc w:val="center"/>
        <w:rPr>
          <w:rFonts w:cstheme="minorHAnsi"/>
          <w:b/>
          <w:spacing w:val="-6"/>
          <w:sz w:val="28"/>
          <w:szCs w:val="28"/>
        </w:rPr>
      </w:pPr>
    </w:p>
    <w:p w:rsidR="005C26F0" w:rsidRPr="005C26F0" w:rsidRDefault="005C26F0" w:rsidP="005C26F0">
      <w:pPr>
        <w:tabs>
          <w:tab w:val="left" w:pos="-32"/>
        </w:tabs>
        <w:spacing w:after="160" w:line="256" w:lineRule="auto"/>
        <w:jc w:val="center"/>
        <w:rPr>
          <w:rFonts w:cstheme="minorHAnsi"/>
          <w:b/>
          <w:spacing w:val="-6"/>
          <w:sz w:val="28"/>
          <w:szCs w:val="28"/>
        </w:rPr>
      </w:pPr>
      <w:bookmarkStart w:id="0" w:name="_GoBack"/>
      <w:bookmarkEnd w:id="0"/>
      <w:r w:rsidRPr="005C26F0">
        <w:rPr>
          <w:rFonts w:cstheme="minorHAnsi"/>
          <w:b/>
          <w:spacing w:val="-6"/>
          <w:sz w:val="28"/>
          <w:szCs w:val="28"/>
        </w:rPr>
        <w:t>Ε</w:t>
      </w:r>
      <w:r w:rsidRPr="005C26F0">
        <w:rPr>
          <w:rFonts w:cstheme="minorHAnsi"/>
          <w:b/>
          <w:spacing w:val="-6"/>
          <w:sz w:val="28"/>
          <w:szCs w:val="28"/>
        </w:rPr>
        <w:t>παναλειτουργία Σ</w:t>
      </w:r>
      <w:r w:rsidRPr="005C26F0">
        <w:rPr>
          <w:rFonts w:cstheme="minorHAnsi"/>
          <w:b/>
          <w:spacing w:val="-6"/>
          <w:sz w:val="28"/>
          <w:szCs w:val="28"/>
        </w:rPr>
        <w:t xml:space="preserve">πηλαίου Πετραλώνων </w:t>
      </w:r>
      <w:r w:rsidRPr="005C26F0">
        <w:rPr>
          <w:rFonts w:cstheme="minorHAnsi"/>
          <w:b/>
          <w:spacing w:val="-6"/>
          <w:sz w:val="28"/>
          <w:szCs w:val="28"/>
        </w:rPr>
        <w:t xml:space="preserve">Χαλκιδικής </w:t>
      </w:r>
    </w:p>
    <w:p w:rsidR="006A43C9" w:rsidRDefault="006A43C9" w:rsidP="006A43C9">
      <w:pPr>
        <w:spacing w:line="360" w:lineRule="auto"/>
        <w:ind w:left="-709" w:right="-908"/>
        <w:jc w:val="center"/>
        <w:rPr>
          <w:sz w:val="28"/>
        </w:rPr>
      </w:pPr>
    </w:p>
    <w:p w:rsidR="002C5231" w:rsidRDefault="006A43C9" w:rsidP="002C5231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5C660D">
        <w:rPr>
          <w:rFonts w:cstheme="minorHAnsi"/>
          <w:b/>
          <w:spacing w:val="-6"/>
          <w:sz w:val="28"/>
          <w:szCs w:val="28"/>
        </w:rPr>
        <w:t xml:space="preserve">Η Εφορεία Παλαιοανθρωπολογίας-Σπηλαιολογίας ενημερώνει ότι, ύστερα από την περάτωση των εργασιών </w:t>
      </w:r>
      <w:r w:rsidRPr="005C660D">
        <w:rPr>
          <w:rFonts w:cstheme="minorHAnsi"/>
          <w:b/>
          <w:sz w:val="28"/>
          <w:szCs w:val="28"/>
        </w:rPr>
        <w:t>του έργου «Ανάδειξη σπηλαίου Πετραλώνων και αναβάθμιση των υποδομών του»,</w:t>
      </w:r>
      <w:r w:rsidR="002C5231">
        <w:rPr>
          <w:rFonts w:cstheme="minorHAnsi"/>
          <w:b/>
          <w:sz w:val="28"/>
          <w:szCs w:val="28"/>
        </w:rPr>
        <w:t xml:space="preserve"> </w:t>
      </w:r>
      <w:r w:rsidRPr="005C660D">
        <w:rPr>
          <w:rFonts w:cstheme="minorHAnsi"/>
          <w:b/>
          <w:sz w:val="28"/>
          <w:szCs w:val="28"/>
        </w:rPr>
        <w:t xml:space="preserve">το Σπήλαιο Πετραλώνων Χαλκιδικής </w:t>
      </w:r>
      <w:r w:rsidR="00D22277">
        <w:rPr>
          <w:rFonts w:cstheme="minorHAnsi"/>
          <w:b/>
          <w:sz w:val="28"/>
          <w:szCs w:val="28"/>
        </w:rPr>
        <w:t xml:space="preserve">θα είναι και πάλι επισκέψιμο για </w:t>
      </w:r>
      <w:r w:rsidRPr="005C660D">
        <w:rPr>
          <w:rFonts w:cstheme="minorHAnsi"/>
          <w:b/>
          <w:sz w:val="28"/>
          <w:szCs w:val="28"/>
        </w:rPr>
        <w:t>το κοινό από τ</w:t>
      </w:r>
      <w:r w:rsidR="002C5231">
        <w:rPr>
          <w:rFonts w:cstheme="minorHAnsi"/>
          <w:b/>
          <w:sz w:val="28"/>
          <w:szCs w:val="28"/>
        </w:rPr>
        <w:t xml:space="preserve">ην Τετάρτη, 28 Φεβρουαρίου 2024. </w:t>
      </w:r>
    </w:p>
    <w:p w:rsidR="002C5231" w:rsidRDefault="002C5231" w:rsidP="002C5231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</w:p>
    <w:p w:rsidR="002C5231" w:rsidRDefault="002C5231" w:rsidP="002C5231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Ωράριο λειτουργίας: </w:t>
      </w:r>
    </w:p>
    <w:p w:rsidR="006A43C9" w:rsidRPr="005C660D" w:rsidRDefault="002C5231" w:rsidP="002C5231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Κ</w:t>
      </w:r>
      <w:r w:rsidR="006A43C9" w:rsidRPr="005C660D">
        <w:rPr>
          <w:rFonts w:cstheme="minorHAnsi"/>
          <w:b/>
          <w:sz w:val="28"/>
          <w:szCs w:val="28"/>
        </w:rPr>
        <w:t>αθημερινά εκτός Τρίτης, 8πμ έως 3μμ</w:t>
      </w:r>
    </w:p>
    <w:p w:rsidR="006A43C9" w:rsidRPr="005C660D" w:rsidRDefault="006A43C9" w:rsidP="006A43C9">
      <w:pPr>
        <w:spacing w:line="480" w:lineRule="auto"/>
        <w:jc w:val="center"/>
        <w:rPr>
          <w:rFonts w:cstheme="minorHAnsi"/>
          <w:b/>
          <w:sz w:val="28"/>
          <w:szCs w:val="28"/>
        </w:rPr>
      </w:pPr>
    </w:p>
    <w:p w:rsidR="006A43C9" w:rsidRPr="005C660D" w:rsidRDefault="006A43C9" w:rsidP="006A43C9">
      <w:pPr>
        <w:spacing w:line="480" w:lineRule="auto"/>
        <w:rPr>
          <w:rFonts w:cstheme="minorHAnsi"/>
          <w:b/>
          <w:sz w:val="28"/>
          <w:szCs w:val="28"/>
        </w:rPr>
      </w:pPr>
    </w:p>
    <w:p w:rsidR="002C5231" w:rsidRDefault="006A43C9" w:rsidP="002C5231">
      <w:pPr>
        <w:spacing w:after="0" w:line="360" w:lineRule="auto"/>
        <w:ind w:right="-908"/>
        <w:jc w:val="both"/>
        <w:rPr>
          <w:rFonts w:cstheme="minorHAnsi"/>
          <w:b/>
          <w:spacing w:val="-6"/>
          <w:sz w:val="28"/>
          <w:szCs w:val="28"/>
        </w:rPr>
      </w:pPr>
      <w:r w:rsidRPr="005C660D">
        <w:rPr>
          <w:rFonts w:cstheme="minorHAnsi"/>
          <w:b/>
          <w:spacing w:val="-6"/>
          <w:sz w:val="28"/>
          <w:szCs w:val="28"/>
        </w:rPr>
        <w:t xml:space="preserve">ΠΛΗΡΟΦΟΡΙΕΣ: </w:t>
      </w:r>
    </w:p>
    <w:p w:rsidR="002125A1" w:rsidRDefault="006A43C9" w:rsidP="002125A1">
      <w:pPr>
        <w:spacing w:after="0" w:line="360" w:lineRule="auto"/>
        <w:rPr>
          <w:rFonts w:cstheme="minorHAnsi"/>
          <w:b/>
          <w:spacing w:val="-6"/>
          <w:sz w:val="28"/>
          <w:szCs w:val="28"/>
        </w:rPr>
      </w:pPr>
      <w:r w:rsidRPr="005C660D">
        <w:rPr>
          <w:rFonts w:cstheme="minorHAnsi"/>
          <w:b/>
          <w:spacing w:val="-6"/>
          <w:sz w:val="28"/>
          <w:szCs w:val="28"/>
        </w:rPr>
        <w:t>2310410185 (Ε.Π.Σ., Γραφείο Θεσσαλονίκης)</w:t>
      </w:r>
      <w:r w:rsidR="002C5231">
        <w:rPr>
          <w:rFonts w:cstheme="minorHAnsi"/>
          <w:b/>
          <w:spacing w:val="-6"/>
          <w:sz w:val="28"/>
          <w:szCs w:val="28"/>
        </w:rPr>
        <w:t xml:space="preserve"> </w:t>
      </w:r>
    </w:p>
    <w:p w:rsidR="002C5231" w:rsidRPr="005C660D" w:rsidRDefault="002C5231" w:rsidP="002125A1">
      <w:pPr>
        <w:spacing w:after="0" w:line="360" w:lineRule="auto"/>
        <w:rPr>
          <w:rFonts w:cstheme="minorHAnsi"/>
          <w:b/>
          <w:spacing w:val="-6"/>
          <w:sz w:val="28"/>
          <w:szCs w:val="28"/>
        </w:rPr>
      </w:pPr>
      <w:r>
        <w:rPr>
          <w:rFonts w:cstheme="minorHAnsi"/>
          <w:b/>
          <w:spacing w:val="-6"/>
          <w:sz w:val="28"/>
          <w:szCs w:val="28"/>
        </w:rPr>
        <w:t>2373073365 (Ε.Π.Σ., Σπήλαιο Πετραλώνων)</w:t>
      </w:r>
    </w:p>
    <w:p w:rsidR="006A43C9" w:rsidRPr="005C660D" w:rsidRDefault="006A43C9" w:rsidP="006A43C9">
      <w:pPr>
        <w:jc w:val="both"/>
        <w:rPr>
          <w:rFonts w:cstheme="minorHAnsi"/>
          <w:b/>
          <w:sz w:val="28"/>
          <w:szCs w:val="28"/>
        </w:rPr>
      </w:pPr>
    </w:p>
    <w:p w:rsidR="006A43C9" w:rsidRDefault="006A43C9" w:rsidP="006F7DE4">
      <w:pPr>
        <w:tabs>
          <w:tab w:val="left" w:pos="-32"/>
        </w:tabs>
        <w:spacing w:after="160" w:line="259" w:lineRule="auto"/>
        <w:jc w:val="center"/>
        <w:rPr>
          <w:rFonts w:eastAsia="Calibri" w:cs="Times New Roman"/>
          <w:b/>
          <w:bCs/>
          <w:sz w:val="24"/>
          <w:szCs w:val="24"/>
          <w:u w:val="single"/>
        </w:rPr>
      </w:pPr>
    </w:p>
    <w:p w:rsidR="006A43C9" w:rsidRDefault="006A43C9" w:rsidP="006F7DE4">
      <w:pPr>
        <w:tabs>
          <w:tab w:val="left" w:pos="-32"/>
        </w:tabs>
        <w:spacing w:after="160" w:line="259" w:lineRule="auto"/>
        <w:jc w:val="center"/>
        <w:rPr>
          <w:rFonts w:eastAsia="Calibri" w:cs="Times New Roman"/>
          <w:b/>
          <w:bCs/>
          <w:sz w:val="24"/>
          <w:szCs w:val="24"/>
          <w:u w:val="single"/>
        </w:rPr>
      </w:pPr>
    </w:p>
    <w:sectPr w:rsidR="006A43C9" w:rsidSect="00653863">
      <w:headerReference w:type="default" r:id="rId7"/>
      <w:footerReference w:type="default" r:id="rId8"/>
      <w:pgSz w:w="11906" w:h="16838"/>
      <w:pgMar w:top="1440" w:right="1274" w:bottom="1985" w:left="1560" w:header="708" w:footer="1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FD" w:rsidRDefault="000356FD" w:rsidP="00951F01">
      <w:pPr>
        <w:spacing w:after="0" w:line="240" w:lineRule="auto"/>
      </w:pPr>
      <w:r>
        <w:separator/>
      </w:r>
    </w:p>
  </w:endnote>
  <w:endnote w:type="continuationSeparator" w:id="0">
    <w:p w:rsidR="000356FD" w:rsidRDefault="000356FD" w:rsidP="0095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01" w:rsidRPr="002A3BA9" w:rsidRDefault="00653863" w:rsidP="00653863">
    <w:pPr>
      <w:tabs>
        <w:tab w:val="center" w:pos="4153"/>
        <w:tab w:val="right" w:pos="8306"/>
      </w:tabs>
      <w:suppressAutoHyphens/>
      <w:spacing w:after="0" w:line="240" w:lineRule="auto"/>
      <w:ind w:right="-284"/>
      <w:rPr>
        <w:rFonts w:ascii="Calibri" w:eastAsia="Calibri" w:hAnsi="Calibri" w:cs="Calibri"/>
      </w:rPr>
    </w:pPr>
    <w:r w:rsidRPr="002A3BA9">
      <w:rPr>
        <w:rFonts w:ascii="Calibri" w:eastAsia="Calibri" w:hAnsi="Calibri" w:cs="Calibri"/>
        <w:noProof/>
        <w:lang w:eastAsia="el-GR"/>
      </w:rPr>
      <w:drawing>
        <wp:anchor distT="0" distB="0" distL="114300" distR="114300" simplePos="0" relativeHeight="251660288" behindDoc="1" locked="0" layoutInCell="0" allowOverlap="1" wp14:anchorId="70BD3A3A" wp14:editId="266FBBB6">
          <wp:simplePos x="0" y="0"/>
          <wp:positionH relativeFrom="margin">
            <wp:posOffset>4773930</wp:posOffset>
          </wp:positionH>
          <wp:positionV relativeFrom="margin">
            <wp:posOffset>7515225</wp:posOffset>
          </wp:positionV>
          <wp:extent cx="1028700" cy="626745"/>
          <wp:effectExtent l="0" t="0" r="0" b="0"/>
          <wp:wrapSquare wrapText="bothSides"/>
          <wp:docPr id="6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3BA9">
      <w:rPr>
        <w:rFonts w:ascii="Calibri" w:eastAsia="Calibri" w:hAnsi="Calibri" w:cs="Calibri"/>
        <w:noProof/>
        <w:lang w:eastAsia="el-GR"/>
      </w:rPr>
      <w:drawing>
        <wp:anchor distT="0" distB="0" distL="114300" distR="114300" simplePos="0" relativeHeight="251659264" behindDoc="1" locked="0" layoutInCell="0" allowOverlap="1" wp14:anchorId="6EB3C915" wp14:editId="02361B2D">
          <wp:simplePos x="0" y="0"/>
          <wp:positionH relativeFrom="column">
            <wp:posOffset>-225425</wp:posOffset>
          </wp:positionH>
          <wp:positionV relativeFrom="paragraph">
            <wp:posOffset>68580</wp:posOffset>
          </wp:positionV>
          <wp:extent cx="831850" cy="783590"/>
          <wp:effectExtent l="0" t="0" r="0" b="0"/>
          <wp:wrapSquare wrapText="bothSides"/>
          <wp:docPr id="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color w:val="1F497D"/>
      </w:rPr>
      <w:t xml:space="preserve">                                                             </w:t>
    </w:r>
    <w:r w:rsidR="00951F01" w:rsidRPr="002A3BA9">
      <w:rPr>
        <w:rFonts w:ascii="Calibri" w:eastAsia="Calibri" w:hAnsi="Calibri" w:cs="Calibri"/>
        <w:b/>
        <w:color w:val="1F497D"/>
      </w:rPr>
      <w:t>Επιχειρησιακό Πρόγραμμα</w:t>
    </w:r>
  </w:p>
  <w:p w:rsidR="00951F01" w:rsidRDefault="00951F01" w:rsidP="00951F01">
    <w:pPr>
      <w:pStyle w:val="a4"/>
    </w:pPr>
    <w:r>
      <w:rPr>
        <w:rFonts w:ascii="Calibri" w:eastAsia="Calibri" w:hAnsi="Calibri" w:cs="Calibri"/>
        <w:b/>
        <w:color w:val="1F497D"/>
      </w:rPr>
      <w:t xml:space="preserve">                                                      </w:t>
    </w:r>
    <w:r w:rsidRPr="002A3BA9">
      <w:rPr>
        <w:rFonts w:ascii="Calibri" w:eastAsia="Calibri" w:hAnsi="Calibri" w:cs="Calibri"/>
        <w:b/>
        <w:color w:val="1F497D"/>
      </w:rPr>
      <w:t>«Κεντρική Μακεδονία 2014-2020»</w:t>
    </w:r>
  </w:p>
  <w:p w:rsidR="00951F01" w:rsidRDefault="00951F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FD" w:rsidRDefault="000356FD" w:rsidP="00951F01">
      <w:pPr>
        <w:spacing w:after="0" w:line="240" w:lineRule="auto"/>
      </w:pPr>
      <w:r>
        <w:separator/>
      </w:r>
    </w:p>
  </w:footnote>
  <w:footnote w:type="continuationSeparator" w:id="0">
    <w:p w:rsidR="000356FD" w:rsidRDefault="000356FD" w:rsidP="0095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E4" w:rsidRDefault="006F7DE4">
    <w:pPr>
      <w:pStyle w:val="a3"/>
    </w:pPr>
  </w:p>
  <w:tbl>
    <w:tblPr>
      <w:tblStyle w:val="a5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5245"/>
    </w:tblGrid>
    <w:tr w:rsidR="00653863" w:rsidRPr="00653863" w:rsidTr="00653863">
      <w:trPr>
        <w:trHeight w:val="838"/>
      </w:trPr>
      <w:tc>
        <w:tcPr>
          <w:tcW w:w="4077" w:type="dxa"/>
          <w:vMerge w:val="restart"/>
          <w:vAlign w:val="center"/>
        </w:tcPr>
        <w:p w:rsidR="00653863" w:rsidRPr="00653863" w:rsidRDefault="00653863" w:rsidP="00653863">
          <w:pPr>
            <w:tabs>
              <w:tab w:val="center" w:pos="4153"/>
              <w:tab w:val="right" w:pos="8306"/>
            </w:tabs>
            <w:jc w:val="center"/>
            <w:rPr>
              <w:sz w:val="24"/>
              <w:szCs w:val="24"/>
            </w:rPr>
          </w:pPr>
          <w:r w:rsidRPr="00653863">
            <w:rPr>
              <w:noProof/>
              <w:sz w:val="24"/>
              <w:szCs w:val="24"/>
            </w:rPr>
            <w:drawing>
              <wp:inline distT="0" distB="0" distL="0" distR="0" wp14:anchorId="16AD5D9F" wp14:editId="13ED490D">
                <wp:extent cx="552450" cy="540414"/>
                <wp:effectExtent l="0" t="0" r="0" b="0"/>
                <wp:docPr id="1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0596106" name="Εικόνα 1070596106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481"/>
                        <a:stretch/>
                      </pic:blipFill>
                      <pic:spPr bwMode="auto">
                        <a:xfrm>
                          <a:off x="0" y="0"/>
                          <a:ext cx="561289" cy="549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653863" w:rsidRPr="00653863" w:rsidRDefault="00653863" w:rsidP="00653863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bCs/>
              <w:noProof/>
              <w:color w:val="00218A"/>
              <w:sz w:val="22"/>
              <w:szCs w:val="22"/>
            </w:rPr>
          </w:pPr>
          <w:r w:rsidRPr="00653863">
            <w:rPr>
              <w:rFonts w:ascii="Arial" w:hAnsi="Arial" w:cs="Arial"/>
              <w:b/>
              <w:bCs/>
              <w:noProof/>
              <w:color w:val="00218A"/>
              <w:sz w:val="22"/>
              <w:szCs w:val="22"/>
            </w:rPr>
            <w:t xml:space="preserve">ΕΛΛΗΝΙΚΗ ΔΗΜΟΚΡΑΤΙΑ </w:t>
          </w:r>
        </w:p>
        <w:p w:rsidR="00653863" w:rsidRPr="00653863" w:rsidRDefault="00653863" w:rsidP="00653863">
          <w:pPr>
            <w:tabs>
              <w:tab w:val="center" w:pos="4153"/>
              <w:tab w:val="right" w:pos="8306"/>
            </w:tabs>
            <w:jc w:val="center"/>
            <w:rPr>
              <w:sz w:val="14"/>
              <w:szCs w:val="14"/>
            </w:rPr>
          </w:pPr>
          <w:r w:rsidRPr="00653863">
            <w:rPr>
              <w:rFonts w:ascii="Arial" w:hAnsi="Arial" w:cs="Arial"/>
              <w:b/>
              <w:bCs/>
              <w:noProof/>
              <w:color w:val="00218A"/>
              <w:sz w:val="22"/>
              <w:szCs w:val="22"/>
            </w:rPr>
            <w:t>ΥΠΟΥΡΓΕΙΟ ΠΟΛΙΤΙΣΜΟΥ</w:t>
          </w:r>
        </w:p>
      </w:tc>
      <w:tc>
        <w:tcPr>
          <w:tcW w:w="5245" w:type="dxa"/>
          <w:vAlign w:val="bottom"/>
        </w:tcPr>
        <w:p w:rsidR="00653863" w:rsidRDefault="00653863" w:rsidP="00653863">
          <w:pPr>
            <w:tabs>
              <w:tab w:val="center" w:pos="4153"/>
              <w:tab w:val="right" w:pos="8306"/>
            </w:tabs>
            <w:ind w:left="885"/>
            <w:rPr>
              <w:rFonts w:ascii="Arial" w:hAnsi="Arial" w:cs="Arial"/>
              <w:b/>
              <w:bCs/>
              <w:noProof/>
              <w:color w:val="00218A"/>
            </w:rPr>
          </w:pPr>
          <w:r w:rsidRPr="00653863">
            <w:rPr>
              <w:rFonts w:ascii="Arial" w:hAnsi="Arial" w:cs="Arial"/>
              <w:b/>
              <w:bCs/>
              <w:noProof/>
              <w:color w:val="00218A"/>
            </w:rPr>
            <w:t>ΓΕΝΙΚΗ ΔΙΕΥΘΥΝΣΗ ΑΡΧΑΙΟΤΗΤΩΝ &amp; ΠΟΛΙΤΙΣΤΙΚΗΣ ΚΛΗΡΟΝΟΜΙΑΣ</w:t>
          </w:r>
        </w:p>
        <w:p w:rsidR="00653863" w:rsidRPr="00653863" w:rsidRDefault="00653863" w:rsidP="00653863">
          <w:pPr>
            <w:tabs>
              <w:tab w:val="center" w:pos="4153"/>
              <w:tab w:val="right" w:pos="8306"/>
            </w:tabs>
            <w:ind w:left="885"/>
            <w:rPr>
              <w:color w:val="00218A"/>
            </w:rPr>
          </w:pPr>
        </w:p>
      </w:tc>
    </w:tr>
    <w:tr w:rsidR="00653863" w:rsidRPr="00653863" w:rsidTr="00653863">
      <w:trPr>
        <w:trHeight w:val="555"/>
      </w:trPr>
      <w:tc>
        <w:tcPr>
          <w:tcW w:w="4077" w:type="dxa"/>
          <w:vMerge/>
          <w:vAlign w:val="center"/>
        </w:tcPr>
        <w:p w:rsidR="00653863" w:rsidRPr="00653863" w:rsidRDefault="00653863" w:rsidP="00653863">
          <w:pPr>
            <w:tabs>
              <w:tab w:val="center" w:pos="4153"/>
              <w:tab w:val="right" w:pos="8306"/>
            </w:tabs>
            <w:jc w:val="center"/>
            <w:rPr>
              <w:noProof/>
              <w:sz w:val="24"/>
              <w:szCs w:val="24"/>
            </w:rPr>
          </w:pPr>
        </w:p>
      </w:tc>
      <w:tc>
        <w:tcPr>
          <w:tcW w:w="5245" w:type="dxa"/>
          <w:vAlign w:val="center"/>
        </w:tcPr>
        <w:p w:rsidR="00653863" w:rsidRPr="00653863" w:rsidRDefault="00653863" w:rsidP="00653863">
          <w:pPr>
            <w:tabs>
              <w:tab w:val="center" w:pos="4153"/>
              <w:tab w:val="right" w:pos="8306"/>
            </w:tabs>
            <w:ind w:left="885"/>
            <w:rPr>
              <w:rFonts w:ascii="Arial" w:hAnsi="Arial" w:cs="Arial"/>
              <w:b/>
              <w:bCs/>
              <w:noProof/>
              <w:color w:val="00218A"/>
            </w:rPr>
          </w:pPr>
          <w:r w:rsidRPr="00653863">
            <w:rPr>
              <w:rFonts w:ascii="Arial" w:hAnsi="Arial" w:cs="Arial"/>
              <w:b/>
              <w:bCs/>
              <w:noProof/>
              <w:color w:val="00218A"/>
            </w:rPr>
            <w:t>ΕΦΟΡΕΙΑ ΠΑΛΑΙΟΑΝΘΡΩΠΟΛΟΓΙΑΣ - ΣΠΗΛΑΙΟΛΟΓΙΑΣ</w:t>
          </w:r>
        </w:p>
      </w:tc>
    </w:tr>
  </w:tbl>
  <w:p w:rsidR="006F7DE4" w:rsidRDefault="006F7DE4">
    <w:pPr>
      <w:pStyle w:val="a3"/>
    </w:pPr>
  </w:p>
  <w:p w:rsidR="006F7DE4" w:rsidRDefault="006F7D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294"/>
    <w:rsid w:val="000356FD"/>
    <w:rsid w:val="000F36C4"/>
    <w:rsid w:val="00111652"/>
    <w:rsid w:val="00186A9B"/>
    <w:rsid w:val="002125A1"/>
    <w:rsid w:val="00264F57"/>
    <w:rsid w:val="002C5231"/>
    <w:rsid w:val="00361051"/>
    <w:rsid w:val="004849CF"/>
    <w:rsid w:val="005C26F0"/>
    <w:rsid w:val="005C660D"/>
    <w:rsid w:val="006341ED"/>
    <w:rsid w:val="00653863"/>
    <w:rsid w:val="006A43C9"/>
    <w:rsid w:val="006F7DE4"/>
    <w:rsid w:val="007D4512"/>
    <w:rsid w:val="00831FEE"/>
    <w:rsid w:val="00932C56"/>
    <w:rsid w:val="009437F8"/>
    <w:rsid w:val="00951F01"/>
    <w:rsid w:val="009E790C"/>
    <w:rsid w:val="00A51EFB"/>
    <w:rsid w:val="00A8620C"/>
    <w:rsid w:val="00B85012"/>
    <w:rsid w:val="00BA5392"/>
    <w:rsid w:val="00BE0EAF"/>
    <w:rsid w:val="00C169F8"/>
    <w:rsid w:val="00C27294"/>
    <w:rsid w:val="00C57FF8"/>
    <w:rsid w:val="00C95667"/>
    <w:rsid w:val="00D22277"/>
    <w:rsid w:val="00E156D6"/>
    <w:rsid w:val="00E4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F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51F01"/>
  </w:style>
  <w:style w:type="paragraph" w:styleId="a4">
    <w:name w:val="footer"/>
    <w:basedOn w:val="a"/>
    <w:link w:val="Char0"/>
    <w:uiPriority w:val="99"/>
    <w:unhideWhenUsed/>
    <w:rsid w:val="00951F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51F01"/>
  </w:style>
  <w:style w:type="table" w:styleId="a5">
    <w:name w:val="Table Grid"/>
    <w:basedOn w:val="a1"/>
    <w:rsid w:val="0065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5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3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F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51F01"/>
  </w:style>
  <w:style w:type="paragraph" w:styleId="a4">
    <w:name w:val="footer"/>
    <w:basedOn w:val="a"/>
    <w:link w:val="Char0"/>
    <w:uiPriority w:val="99"/>
    <w:unhideWhenUsed/>
    <w:rsid w:val="00951F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5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0E8F9B9F-96DB-43A8-BB7C-CCED78A9A2D1}"/>
</file>

<file path=customXml/itemProps2.xml><?xml version="1.0" encoding="utf-8"?>
<ds:datastoreItem xmlns:ds="http://schemas.openxmlformats.org/officeDocument/2006/customXml" ds:itemID="{0B4CE2A1-5384-4B58-A908-785617A523C9}"/>
</file>

<file path=customXml/itemProps3.xml><?xml version="1.0" encoding="utf-8"?>
<ds:datastoreItem xmlns:ds="http://schemas.openxmlformats.org/officeDocument/2006/customXml" ds:itemID="{70EE2893-4BD3-453F-9C17-07059724E8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Επαναλειτουργία Σπηλαίου Πετραλώνων Χαλκιδικής </dc:title>
  <dc:subject/>
  <dc:creator>user</dc:creator>
  <cp:keywords/>
  <dc:description/>
  <cp:lastModifiedBy>user</cp:lastModifiedBy>
  <cp:revision>24</cp:revision>
  <dcterms:created xsi:type="dcterms:W3CDTF">2023-09-25T12:13:00Z</dcterms:created>
  <dcterms:modified xsi:type="dcterms:W3CDTF">2024-02-22T13:09:00Z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